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2"/>
          <w:szCs w:val="32"/>
        </w:rPr>
        <w:t>中南林业科技大学 2018年研究生指导教师遴选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拟推荐公示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名单</w:t>
      </w:r>
    </w:p>
    <w:bookmarkEnd w:id="0"/>
    <w:tbl>
      <w:tblPr>
        <w:tblStyle w:val="3"/>
        <w:tblpPr w:leftFromText="180" w:rightFromText="180" w:vertAnchor="text" w:horzAnchor="page" w:tblpX="618" w:tblpY="291"/>
        <w:tblOverlap w:val="never"/>
        <w:tblW w:w="153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840"/>
        <w:gridCol w:w="1215"/>
        <w:gridCol w:w="1396"/>
        <w:gridCol w:w="954"/>
        <w:gridCol w:w="630"/>
        <w:gridCol w:w="1080"/>
        <w:gridCol w:w="645"/>
        <w:gridCol w:w="630"/>
        <w:gridCol w:w="480"/>
        <w:gridCol w:w="405"/>
        <w:gridCol w:w="615"/>
        <w:gridCol w:w="660"/>
        <w:gridCol w:w="630"/>
        <w:gridCol w:w="645"/>
        <w:gridCol w:w="555"/>
        <w:gridCol w:w="600"/>
        <w:gridCol w:w="1080"/>
        <w:gridCol w:w="630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学科名称</w:t>
            </w: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最高职称及评定时间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国家、省部级人才称号</w:t>
            </w:r>
          </w:p>
        </w:tc>
        <w:tc>
          <w:tcPr>
            <w:tcW w:w="56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近5年（2014-2018）情况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科研经费余额(万元)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著作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发明专利、行业标准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国家级科研奖项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省部级科研奖项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国家级科研项目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省部级科研项目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科研到账经费(万元)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纵向项目到账经费(万元)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邹伟华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家居产品设计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副教授，201412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邹伟华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家居产品设计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副教授，201412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室内设计与工程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家具设计与工程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家具设计与工程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喻海丽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家具设计与工程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熊韬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家具设计与工程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家具设计与工程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高级工艺美术师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家具设计与工程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家具设计与工程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阳小美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设计总监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张道鑫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校外导师</w:t>
            </w:r>
          </w:p>
        </w:tc>
      </w:tr>
    </w:tbl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我院201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年度研究生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zh-CN" w:eastAsia="zh-CN"/>
        </w:rPr>
        <w:t>指导教师遴选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工作已经基本结束，现将拟推荐名单进行公示。如有不同意见，请于公示时间内向学院反映。反映时请就具体情况进行说明。</w:t>
      </w:r>
    </w:p>
    <w:p>
      <w:pPr>
        <w:spacing w:line="360" w:lineRule="auto"/>
        <w:ind w:left="0" w:leftChars="0" w:firstLine="420" w:firstLineChars="175"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公示时间：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2018年11月19-21日</w:t>
      </w:r>
    </w:p>
    <w:p>
      <w:pPr>
        <w:spacing w:line="360" w:lineRule="auto"/>
        <w:ind w:left="0" w:leftChars="0" w:firstLine="420" w:firstLineChars="175"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zh-CN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zh-CN" w:eastAsia="zh-CN"/>
        </w:rPr>
        <w:t>学院办公地点：匠心楼3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0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zh-CN" w:eastAsia="zh-CN"/>
        </w:rPr>
        <w:t>9教学办公室</w:t>
      </w:r>
    </w:p>
    <w:p>
      <w:pPr>
        <w:spacing w:line="360" w:lineRule="auto"/>
        <w:ind w:left="0" w:leftChars="0" w:firstLine="420" w:firstLineChars="175"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zh-CN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zh-CN" w:eastAsia="zh-CN"/>
        </w:rPr>
        <w:t>联系电话：85658624</w:t>
      </w:r>
    </w:p>
    <w:p>
      <w:pPr>
        <w:spacing w:line="360" w:lineRule="auto"/>
        <w:ind w:left="0" w:leftChars="0" w:firstLine="420" w:firstLineChars="175"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zh-CN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zh-CN" w:eastAsia="zh-CN"/>
        </w:rPr>
        <w:t>办公邮箱：2570979627@qq.com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家具与艺术设计学院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2018年11月19日</w:t>
      </w:r>
    </w:p>
    <w:sectPr>
      <w:pgSz w:w="16838" w:h="11906" w:orient="landscape"/>
      <w:pgMar w:top="1380" w:right="1440" w:bottom="4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93BF6F"/>
    <w:multiLevelType w:val="singleLevel"/>
    <w:tmpl w:val="AB93BF6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86A89"/>
    <w:rsid w:val="156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2018-11-19T02:22:00Z</dcterms:created>
  <dc:creator>家具研究生办公室</dc:creator>
  <cp:lastModifiedBy>家具研究生办公室</cp:lastModifiedBy>
  <dcterms:modified xsi:type="dcterms:W3CDTF">2018-11-19T02:36:20Z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